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89" w:rsidRDefault="005A3C89" w:rsidP="005A3C89">
      <w:pPr>
        <w:rPr>
          <w:sz w:val="30"/>
          <w:szCs w:val="30"/>
        </w:rPr>
      </w:pPr>
    </w:p>
    <w:p w:rsidR="005A3C89" w:rsidRDefault="005A3C89" w:rsidP="005A3C89">
      <w:pPr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П</w:t>
      </w:r>
      <w:r w:rsidRPr="00F62BD4">
        <w:rPr>
          <w:sz w:val="30"/>
          <w:szCs w:val="30"/>
        </w:rPr>
        <w:t>лановые объёмы оздоровлен</w:t>
      </w:r>
      <w:r>
        <w:rPr>
          <w:sz w:val="30"/>
          <w:szCs w:val="30"/>
        </w:rPr>
        <w:t xml:space="preserve">ия обучающихся в спортивно-оздоровительных лагерях  в  </w:t>
      </w:r>
      <w:r w:rsidRPr="00136FD2">
        <w:rPr>
          <w:rFonts w:eastAsiaTheme="minorHAnsi"/>
          <w:sz w:val="30"/>
          <w:szCs w:val="30"/>
          <w:lang w:eastAsia="en-US"/>
        </w:rPr>
        <w:t>летний период 202</w:t>
      </w:r>
      <w:r>
        <w:rPr>
          <w:rFonts w:eastAsiaTheme="minorHAnsi"/>
          <w:sz w:val="30"/>
          <w:szCs w:val="30"/>
          <w:lang w:eastAsia="en-US"/>
        </w:rPr>
        <w:t>4</w:t>
      </w:r>
      <w:r w:rsidRPr="00136FD2">
        <w:rPr>
          <w:rFonts w:eastAsiaTheme="minorHAnsi"/>
          <w:sz w:val="30"/>
          <w:szCs w:val="30"/>
          <w:lang w:eastAsia="en-US"/>
        </w:rPr>
        <w:t xml:space="preserve"> года </w:t>
      </w:r>
      <w:proofErr w:type="gramEnd"/>
    </w:p>
    <w:p w:rsidR="005A3C89" w:rsidRDefault="005A3C89" w:rsidP="005A3C89">
      <w:pPr>
        <w:jc w:val="center"/>
        <w:rPr>
          <w:rFonts w:eastAsiaTheme="minorHAnsi"/>
          <w:sz w:val="30"/>
          <w:szCs w:val="30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93"/>
        <w:gridCol w:w="2078"/>
        <w:gridCol w:w="2525"/>
        <w:gridCol w:w="2375"/>
      </w:tblGrid>
      <w:tr w:rsidR="005A3C89" w:rsidTr="009252E9">
        <w:tc>
          <w:tcPr>
            <w:tcW w:w="2593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ГУ/ГУО</w:t>
            </w:r>
          </w:p>
        </w:tc>
        <w:tc>
          <w:tcPr>
            <w:tcW w:w="2078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Количество воспитанников</w:t>
            </w:r>
          </w:p>
        </w:tc>
        <w:tc>
          <w:tcPr>
            <w:tcW w:w="2525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375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С дневным/круглос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ут</w:t>
            </w: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очным</w:t>
            </w:r>
          </w:p>
        </w:tc>
      </w:tr>
      <w:tr w:rsidR="005A3C89" w:rsidTr="009252E9">
        <w:tc>
          <w:tcPr>
            <w:tcW w:w="2593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730809">
              <w:rPr>
                <w:rFonts w:eastAsiaTheme="minorHAnsi"/>
                <w:sz w:val="26"/>
                <w:szCs w:val="26"/>
                <w:lang w:eastAsia="en-US"/>
              </w:rPr>
              <w:t xml:space="preserve">На базе ГУ «ДЮСШ </w:t>
            </w:r>
            <w:proofErr w:type="spellStart"/>
            <w:r w:rsidRPr="00730809">
              <w:rPr>
                <w:rFonts w:eastAsiaTheme="minorHAnsi"/>
                <w:sz w:val="26"/>
                <w:szCs w:val="26"/>
                <w:lang w:eastAsia="en-US"/>
              </w:rPr>
              <w:t>Столбцовского</w:t>
            </w:r>
            <w:proofErr w:type="spellEnd"/>
            <w:r w:rsidRPr="00730809">
              <w:rPr>
                <w:rFonts w:eastAsiaTheme="minorHAnsi"/>
                <w:sz w:val="26"/>
                <w:szCs w:val="26"/>
                <w:lang w:eastAsia="en-US"/>
              </w:rPr>
              <w:t xml:space="preserve"> района»</w:t>
            </w:r>
          </w:p>
        </w:tc>
        <w:tc>
          <w:tcPr>
            <w:tcW w:w="2078" w:type="dxa"/>
          </w:tcPr>
          <w:p w:rsidR="005A3C89" w:rsidRDefault="005A3C89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  <w:p w:rsidR="005A3C89" w:rsidRPr="00730809" w:rsidRDefault="005A3C89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пловцы</w:t>
            </w:r>
          </w:p>
        </w:tc>
        <w:tc>
          <w:tcPr>
            <w:tcW w:w="2525" w:type="dxa"/>
          </w:tcPr>
          <w:p w:rsidR="005A3C8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 03.06.2024 </w:t>
            </w:r>
          </w:p>
          <w:p w:rsidR="005A3C8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21.06.2024</w:t>
            </w:r>
          </w:p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(кроме субботы и воскресенья)</w:t>
            </w:r>
          </w:p>
        </w:tc>
        <w:tc>
          <w:tcPr>
            <w:tcW w:w="2375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дневной</w:t>
            </w:r>
          </w:p>
        </w:tc>
      </w:tr>
      <w:tr w:rsidR="005A3C89" w:rsidTr="009252E9">
        <w:tc>
          <w:tcPr>
            <w:tcW w:w="2593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730809">
              <w:rPr>
                <w:rFonts w:eastAsiaTheme="minorHAnsi"/>
                <w:sz w:val="26"/>
                <w:szCs w:val="26"/>
                <w:lang w:eastAsia="en-US"/>
              </w:rPr>
              <w:t xml:space="preserve">На базе ГУ «ДЮСШ </w:t>
            </w:r>
            <w:proofErr w:type="spellStart"/>
            <w:r w:rsidRPr="00730809">
              <w:rPr>
                <w:rFonts w:eastAsiaTheme="minorHAnsi"/>
                <w:sz w:val="26"/>
                <w:szCs w:val="26"/>
                <w:lang w:eastAsia="en-US"/>
              </w:rPr>
              <w:t>Столбцовского</w:t>
            </w:r>
            <w:proofErr w:type="spellEnd"/>
            <w:r w:rsidRPr="00730809">
              <w:rPr>
                <w:rFonts w:eastAsiaTheme="minorHAnsi"/>
                <w:sz w:val="26"/>
                <w:szCs w:val="26"/>
                <w:lang w:eastAsia="en-US"/>
              </w:rPr>
              <w:t xml:space="preserve"> района»</w:t>
            </w:r>
          </w:p>
        </w:tc>
        <w:tc>
          <w:tcPr>
            <w:tcW w:w="2078" w:type="dxa"/>
          </w:tcPr>
          <w:p w:rsidR="005A3C89" w:rsidRDefault="005A3C89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30 </w:t>
            </w:r>
          </w:p>
          <w:p w:rsidR="005A3C89" w:rsidRDefault="005A3C89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футболисты</w:t>
            </w:r>
          </w:p>
        </w:tc>
        <w:tc>
          <w:tcPr>
            <w:tcW w:w="2525" w:type="dxa"/>
          </w:tcPr>
          <w:p w:rsidR="005A3C8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 03.06.2024 </w:t>
            </w:r>
          </w:p>
          <w:p w:rsidR="005A3C8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21.06.2024</w:t>
            </w:r>
          </w:p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(кроме субботы и воскресенья)</w:t>
            </w:r>
          </w:p>
        </w:tc>
        <w:tc>
          <w:tcPr>
            <w:tcW w:w="2375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дневной</w:t>
            </w:r>
          </w:p>
        </w:tc>
      </w:tr>
      <w:tr w:rsidR="005A3C89" w:rsidTr="009252E9">
        <w:tc>
          <w:tcPr>
            <w:tcW w:w="2593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На базе ГУО «Средняя школа № 4 г. Столбцы»</w:t>
            </w:r>
          </w:p>
        </w:tc>
        <w:tc>
          <w:tcPr>
            <w:tcW w:w="2078" w:type="dxa"/>
          </w:tcPr>
          <w:p w:rsidR="005A3C89" w:rsidRPr="00730809" w:rsidRDefault="00104EF4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525" w:type="dxa"/>
          </w:tcPr>
          <w:p w:rsidR="005A3C8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 03.06.2024 </w:t>
            </w:r>
          </w:p>
          <w:p w:rsidR="005A3C8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21.06.2024</w:t>
            </w:r>
          </w:p>
          <w:p w:rsidR="005A3C89" w:rsidRDefault="005A3C89" w:rsidP="009252E9">
            <w:pPr>
              <w:jc w:val="both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(кроме субботы и воскресенья)</w:t>
            </w:r>
          </w:p>
        </w:tc>
        <w:tc>
          <w:tcPr>
            <w:tcW w:w="2375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дневной</w:t>
            </w:r>
          </w:p>
        </w:tc>
      </w:tr>
      <w:tr w:rsidR="005A3C89" w:rsidTr="009252E9">
        <w:tc>
          <w:tcPr>
            <w:tcW w:w="2593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На базе ГУО «</w:t>
            </w:r>
            <w:proofErr w:type="spellStart"/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Колосовская</w:t>
            </w:r>
            <w:proofErr w:type="spellEnd"/>
            <w:r w:rsidRPr="00730809">
              <w:rPr>
                <w:rFonts w:eastAsiaTheme="minorHAnsi"/>
                <w:sz w:val="26"/>
                <w:szCs w:val="26"/>
                <w:lang w:eastAsia="en-US"/>
              </w:rPr>
              <w:t xml:space="preserve"> средняя школа</w:t>
            </w:r>
          </w:p>
        </w:tc>
        <w:tc>
          <w:tcPr>
            <w:tcW w:w="2078" w:type="dxa"/>
          </w:tcPr>
          <w:p w:rsidR="005A3C89" w:rsidRPr="00730809" w:rsidRDefault="005A3C89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525" w:type="dxa"/>
          </w:tcPr>
          <w:p w:rsidR="005A3C8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 03.06.2024 </w:t>
            </w:r>
          </w:p>
          <w:p w:rsidR="005A3C8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21.06.2024</w:t>
            </w:r>
          </w:p>
          <w:p w:rsidR="005A3C89" w:rsidRDefault="005A3C89" w:rsidP="009252E9">
            <w:pPr>
              <w:jc w:val="both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(кроме субботы и воскресенья)</w:t>
            </w:r>
          </w:p>
        </w:tc>
        <w:tc>
          <w:tcPr>
            <w:tcW w:w="2375" w:type="dxa"/>
          </w:tcPr>
          <w:p w:rsidR="005A3C89" w:rsidRPr="00730809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30809">
              <w:rPr>
                <w:rFonts w:eastAsiaTheme="minorHAnsi"/>
                <w:sz w:val="26"/>
                <w:szCs w:val="26"/>
                <w:lang w:eastAsia="en-US"/>
              </w:rPr>
              <w:t>дневной</w:t>
            </w:r>
          </w:p>
        </w:tc>
      </w:tr>
      <w:tr w:rsidR="005A3C89" w:rsidTr="009252E9">
        <w:tc>
          <w:tcPr>
            <w:tcW w:w="2593" w:type="dxa"/>
          </w:tcPr>
          <w:p w:rsidR="005A3C89" w:rsidRPr="00A4072E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Pr="00A4072E">
              <w:rPr>
                <w:rFonts w:eastAsiaTheme="minorHAnsi"/>
                <w:sz w:val="26"/>
                <w:szCs w:val="26"/>
                <w:lang w:eastAsia="en-US"/>
              </w:rPr>
              <w:t>На базе ГУО «Оздоровительный лагерь «Неман» (лыжники)</w:t>
            </w:r>
          </w:p>
        </w:tc>
        <w:tc>
          <w:tcPr>
            <w:tcW w:w="2078" w:type="dxa"/>
          </w:tcPr>
          <w:p w:rsidR="005A3C89" w:rsidRPr="00A4072E" w:rsidRDefault="005A3C89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2E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525" w:type="dxa"/>
          </w:tcPr>
          <w:p w:rsidR="005A3C89" w:rsidRPr="00A4072E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4072E">
              <w:rPr>
                <w:rFonts w:eastAsiaTheme="minorHAnsi"/>
                <w:sz w:val="26"/>
                <w:szCs w:val="26"/>
                <w:lang w:eastAsia="en-US"/>
              </w:rPr>
              <w:t>С 08.08.2024 по 16.08.2024</w:t>
            </w:r>
          </w:p>
        </w:tc>
        <w:tc>
          <w:tcPr>
            <w:tcW w:w="2375" w:type="dxa"/>
          </w:tcPr>
          <w:p w:rsidR="005A3C89" w:rsidRPr="00A4072E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4072E">
              <w:rPr>
                <w:rFonts w:eastAsiaTheme="minorHAnsi"/>
                <w:sz w:val="26"/>
                <w:szCs w:val="26"/>
                <w:lang w:eastAsia="en-US"/>
              </w:rPr>
              <w:t>круглосуточный</w:t>
            </w:r>
          </w:p>
        </w:tc>
      </w:tr>
      <w:tr w:rsidR="005A3C89" w:rsidTr="009252E9">
        <w:trPr>
          <w:trHeight w:val="181"/>
        </w:trPr>
        <w:tc>
          <w:tcPr>
            <w:tcW w:w="2593" w:type="dxa"/>
          </w:tcPr>
          <w:p w:rsidR="005A3C89" w:rsidRPr="00A4072E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Pr="00A4072E">
              <w:rPr>
                <w:rFonts w:eastAsiaTheme="minorHAnsi"/>
                <w:sz w:val="26"/>
                <w:szCs w:val="26"/>
                <w:lang w:eastAsia="en-US"/>
              </w:rPr>
              <w:t>На базе ГУО «Оздоровительный лагерь «Неман»</w:t>
            </w:r>
          </w:p>
          <w:p w:rsidR="005A3C89" w:rsidRPr="00A4072E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4072E">
              <w:rPr>
                <w:rFonts w:eastAsiaTheme="minorHAnsi"/>
                <w:sz w:val="26"/>
                <w:szCs w:val="26"/>
                <w:lang w:eastAsia="en-US"/>
              </w:rPr>
              <w:t>(пловцы)</w:t>
            </w:r>
          </w:p>
        </w:tc>
        <w:tc>
          <w:tcPr>
            <w:tcW w:w="2078" w:type="dxa"/>
          </w:tcPr>
          <w:p w:rsidR="005A3C89" w:rsidRPr="00A4072E" w:rsidRDefault="005A3C89" w:rsidP="009252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2E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525" w:type="dxa"/>
          </w:tcPr>
          <w:p w:rsidR="005A3C89" w:rsidRPr="00A4072E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4072E">
              <w:rPr>
                <w:rFonts w:eastAsiaTheme="minorHAnsi"/>
                <w:sz w:val="26"/>
                <w:szCs w:val="26"/>
                <w:lang w:eastAsia="en-US"/>
              </w:rPr>
              <w:t>С 08.08.2024 по 16.08.2024</w:t>
            </w:r>
          </w:p>
        </w:tc>
        <w:tc>
          <w:tcPr>
            <w:tcW w:w="2375" w:type="dxa"/>
          </w:tcPr>
          <w:p w:rsidR="005A3C89" w:rsidRPr="00A4072E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4072E">
              <w:rPr>
                <w:rFonts w:eastAsiaTheme="minorHAnsi"/>
                <w:sz w:val="26"/>
                <w:szCs w:val="26"/>
                <w:lang w:eastAsia="en-US"/>
              </w:rPr>
              <w:t>круглосуточный</w:t>
            </w:r>
          </w:p>
        </w:tc>
      </w:tr>
      <w:tr w:rsidR="005A3C89" w:rsidTr="009252E9">
        <w:trPr>
          <w:trHeight w:val="181"/>
        </w:trPr>
        <w:tc>
          <w:tcPr>
            <w:tcW w:w="2593" w:type="dxa"/>
          </w:tcPr>
          <w:p w:rsidR="005A3C89" w:rsidRPr="005C70E6" w:rsidRDefault="005A3C89" w:rsidP="009252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C70E6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 лагерей</w:t>
            </w:r>
          </w:p>
        </w:tc>
        <w:tc>
          <w:tcPr>
            <w:tcW w:w="6978" w:type="dxa"/>
            <w:gridSpan w:val="3"/>
          </w:tcPr>
          <w:p w:rsidR="005A3C89" w:rsidRPr="00A4072E" w:rsidRDefault="005A3C89" w:rsidP="00104EF4">
            <w:pPr>
              <w:jc w:val="both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Pr="005C70E6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04EF4">
              <w:rPr>
                <w:rFonts w:eastAsiaTheme="minorHAnsi"/>
                <w:sz w:val="26"/>
                <w:szCs w:val="26"/>
                <w:lang w:eastAsia="en-US"/>
              </w:rPr>
              <w:t>56</w:t>
            </w:r>
            <w:bookmarkStart w:id="0" w:name="_GoBack"/>
            <w:bookmarkEnd w:id="0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учащийся</w:t>
            </w:r>
          </w:p>
        </w:tc>
      </w:tr>
    </w:tbl>
    <w:p w:rsidR="005A3C89" w:rsidRDefault="005A3C89" w:rsidP="005A3C89">
      <w:pPr>
        <w:jc w:val="both"/>
        <w:rPr>
          <w:rFonts w:eastAsiaTheme="minorHAnsi"/>
          <w:sz w:val="30"/>
          <w:szCs w:val="30"/>
          <w:lang w:eastAsia="en-US"/>
        </w:rPr>
      </w:pPr>
    </w:p>
    <w:p w:rsidR="005A3C89" w:rsidRDefault="005A3C89" w:rsidP="005A3C89"/>
    <w:p w:rsidR="00AA55D7" w:rsidRPr="005A3C89" w:rsidRDefault="00C8146C" w:rsidP="005A3C89"/>
    <w:sectPr w:rsidR="00AA55D7" w:rsidRPr="005A3C89" w:rsidSect="004609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17"/>
    <w:rsid w:val="00104EF4"/>
    <w:rsid w:val="005A3C89"/>
    <w:rsid w:val="007532D0"/>
    <w:rsid w:val="007721D6"/>
    <w:rsid w:val="009B6A17"/>
    <w:rsid w:val="00A55E4B"/>
    <w:rsid w:val="00A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6</cp:revision>
  <dcterms:created xsi:type="dcterms:W3CDTF">2023-04-15T05:55:00Z</dcterms:created>
  <dcterms:modified xsi:type="dcterms:W3CDTF">2024-04-16T06:00:00Z</dcterms:modified>
</cp:coreProperties>
</file>